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附件2：    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合肥工业大学宣城校区学生晚自习检查评分标准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</w:p>
    <w:tbl>
      <w:tblPr>
        <w:tblStyle w:val="8"/>
        <w:tblW w:w="89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054"/>
        <w:gridCol w:w="4127"/>
        <w:gridCol w:w="1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检查类别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扣分项目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扣分标准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晚自习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晚自习出勤情况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旷晚自习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10分/人次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晚自习迟到、早退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5分/人次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晚自习质量情况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不遵守纪律，大声喧哗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5分/人次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穿着不得体，着拖鞋、背心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5分/人次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班级晚自习得分=10-Σ（扣分项目扣分）/班级应参加晚自习人数；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学生因事假无法参加晚自习的，需提前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一天在所在系开具晚自习请假条，并于晚自习当日17时前交至图书馆104教育管理科学风检查岗</w:t>
      </w:r>
      <w:r>
        <w:rPr>
          <w:rFonts w:hint="eastAsia" w:ascii="仿宋_GB2312" w:hAnsi="宋体" w:eastAsia="仿宋_GB2312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学生因病无法参加晚自习的，需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校区</w:t>
      </w:r>
      <w:r>
        <w:rPr>
          <w:rFonts w:hint="eastAsia" w:ascii="仿宋_GB2312" w:hAnsi="宋体" w:eastAsia="仿宋_GB2312"/>
          <w:sz w:val="28"/>
          <w:szCs w:val="28"/>
        </w:rPr>
        <w:t>医院医生开具纸质证明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需注明系、班级、姓名、请假日期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并于次日17时前交至图书馆104教育管理科学风检查岗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3CD0D"/>
    <w:multiLevelType w:val="singleLevel"/>
    <w:tmpl w:val="7283CD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NjY3ZjIzYzc5ZTgzYmU0MjhmN2VhNWQ5OTI1ZTQifQ=="/>
  </w:docVars>
  <w:rsids>
    <w:rsidRoot w:val="00172A27"/>
    <w:rsid w:val="0004700A"/>
    <w:rsid w:val="00060C68"/>
    <w:rsid w:val="000B29F0"/>
    <w:rsid w:val="00141FD4"/>
    <w:rsid w:val="00172A27"/>
    <w:rsid w:val="0017356F"/>
    <w:rsid w:val="001D213E"/>
    <w:rsid w:val="00213EAA"/>
    <w:rsid w:val="00267CA8"/>
    <w:rsid w:val="0028615D"/>
    <w:rsid w:val="002A1129"/>
    <w:rsid w:val="00336006"/>
    <w:rsid w:val="00406B1B"/>
    <w:rsid w:val="0040737E"/>
    <w:rsid w:val="004116AE"/>
    <w:rsid w:val="005550E0"/>
    <w:rsid w:val="006054FB"/>
    <w:rsid w:val="006848BB"/>
    <w:rsid w:val="00694FB9"/>
    <w:rsid w:val="006A7F26"/>
    <w:rsid w:val="00746447"/>
    <w:rsid w:val="007F0761"/>
    <w:rsid w:val="00862FD7"/>
    <w:rsid w:val="008C3B84"/>
    <w:rsid w:val="009A04A4"/>
    <w:rsid w:val="00A54F0A"/>
    <w:rsid w:val="00AA2FC3"/>
    <w:rsid w:val="00B6008A"/>
    <w:rsid w:val="00C136CC"/>
    <w:rsid w:val="00CD0B87"/>
    <w:rsid w:val="00D67BA5"/>
    <w:rsid w:val="00E0544C"/>
    <w:rsid w:val="00EE2647"/>
    <w:rsid w:val="00F40181"/>
    <w:rsid w:val="00FE31EB"/>
    <w:rsid w:val="00FF5040"/>
    <w:rsid w:val="015843E5"/>
    <w:rsid w:val="05BC614B"/>
    <w:rsid w:val="07E506DF"/>
    <w:rsid w:val="10333C3F"/>
    <w:rsid w:val="11683495"/>
    <w:rsid w:val="198D56DD"/>
    <w:rsid w:val="1CDC0711"/>
    <w:rsid w:val="209B5976"/>
    <w:rsid w:val="20F82C26"/>
    <w:rsid w:val="228D6174"/>
    <w:rsid w:val="24076979"/>
    <w:rsid w:val="252D2C97"/>
    <w:rsid w:val="26E525E0"/>
    <w:rsid w:val="2D8C38C4"/>
    <w:rsid w:val="31081E48"/>
    <w:rsid w:val="34FF2DB7"/>
    <w:rsid w:val="3A9134A5"/>
    <w:rsid w:val="3EBF51D2"/>
    <w:rsid w:val="439462B6"/>
    <w:rsid w:val="442122A2"/>
    <w:rsid w:val="47BD56AE"/>
    <w:rsid w:val="47C24A4D"/>
    <w:rsid w:val="4EA81E2F"/>
    <w:rsid w:val="5090199D"/>
    <w:rsid w:val="54726D9E"/>
    <w:rsid w:val="56C651CB"/>
    <w:rsid w:val="58115332"/>
    <w:rsid w:val="5CB70535"/>
    <w:rsid w:val="5F102D88"/>
    <w:rsid w:val="65243F79"/>
    <w:rsid w:val="6625449F"/>
    <w:rsid w:val="684B72EC"/>
    <w:rsid w:val="6C8F2B57"/>
    <w:rsid w:val="6D0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4"/>
    <w:qFormat/>
    <w:uiPriority w:val="0"/>
    <w:rPr>
      <w:sz w:val="18"/>
      <w:szCs w:val="18"/>
    </w:rPr>
  </w:style>
  <w:style w:type="character" w:customStyle="1" w:styleId="12">
    <w:name w:val="页眉 字符"/>
    <w:basedOn w:val="10"/>
    <w:link w:val="5"/>
    <w:qFormat/>
    <w:uiPriority w:val="0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字符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副标题 字符"/>
    <w:basedOn w:val="10"/>
    <w:link w:val="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Hewlett-Packard</Company>
  <Pages>1</Pages>
  <Words>265</Words>
  <Characters>276</Characters>
  <Lines>2</Lines>
  <Paragraphs>1</Paragraphs>
  <TotalTime>1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2017-09-20T00:47:00Z</dcterms:created>
  <dc:creator>dx</dc:creator>
  <cp:lastModifiedBy>小颖</cp:lastModifiedBy>
  <cp:lastPrinted>2012-05-31T01:40:00Z</cp:lastPrinted>
  <dcterms:modified xsi:type="dcterms:W3CDTF">2022-09-19T16:24:18Z</dcterms:modified>
  <dc:title>关于开展学生寝室卫生大检查活动的通知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4142F37A79B04E56BBBC4DA7A0F92261</vt:lpwstr>
  </property>
</Properties>
</file>