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29892B">
      <w:pPr>
        <w:spacing w:afterLines="50" w:line="800" w:lineRule="exact"/>
        <w:jc w:val="left"/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t>附件2：</w:t>
      </w:r>
    </w:p>
    <w:p w14:paraId="4CAEE7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黑体" w:hAnsi="宋体" w:eastAsia="黑体" w:cs="宋体"/>
          <w:bCs/>
          <w:color w:val="000000"/>
          <w:kern w:val="0"/>
          <w:sz w:val="30"/>
          <w:szCs w:val="30"/>
        </w:rPr>
      </w:pPr>
      <w:r>
        <w:rPr>
          <w:rFonts w:hint="eastAsia" w:ascii="黑体" w:hAnsi="宋体" w:eastAsia="黑体" w:cs="宋体"/>
          <w:bCs/>
          <w:color w:val="000000"/>
          <w:kern w:val="0"/>
          <w:sz w:val="30"/>
          <w:szCs w:val="30"/>
          <w:lang w:val="en-US" w:eastAsia="zh-CN"/>
        </w:rPr>
        <w:t>宣城</w:t>
      </w:r>
      <w:r>
        <w:rPr>
          <w:rFonts w:hint="eastAsia" w:ascii="黑体" w:hAnsi="宋体" w:eastAsia="黑体" w:cs="宋体"/>
          <w:bCs/>
          <w:color w:val="000000"/>
          <w:kern w:val="0"/>
          <w:sz w:val="30"/>
          <w:szCs w:val="30"/>
        </w:rPr>
        <w:t>校区202</w:t>
      </w:r>
      <w:r>
        <w:rPr>
          <w:rFonts w:hint="eastAsia" w:ascii="黑体" w:hAnsi="宋体" w:eastAsia="黑体" w:cs="宋体"/>
          <w:bCs/>
          <w:color w:val="000000"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宋体" w:eastAsia="黑体" w:cs="宋体"/>
          <w:bCs/>
          <w:color w:val="000000"/>
          <w:kern w:val="0"/>
          <w:sz w:val="30"/>
          <w:szCs w:val="30"/>
        </w:rPr>
        <w:t>-202</w:t>
      </w:r>
      <w:r>
        <w:rPr>
          <w:rFonts w:hint="eastAsia" w:ascii="黑体" w:hAnsi="宋体" w:eastAsia="黑体" w:cs="宋体"/>
          <w:bCs/>
          <w:color w:val="000000"/>
          <w:kern w:val="0"/>
          <w:sz w:val="30"/>
          <w:szCs w:val="30"/>
          <w:lang w:val="en-US" w:eastAsia="zh-CN"/>
        </w:rPr>
        <w:t>5</w:t>
      </w:r>
      <w:r>
        <w:rPr>
          <w:rFonts w:hint="eastAsia" w:ascii="黑体" w:hAnsi="宋体" w:eastAsia="黑体" w:cs="宋体"/>
          <w:bCs/>
          <w:color w:val="000000"/>
          <w:kern w:val="0"/>
          <w:sz w:val="30"/>
          <w:szCs w:val="30"/>
        </w:rPr>
        <w:t>学年团支部特色活动立项验收表</w:t>
      </w:r>
    </w:p>
    <w:p w14:paraId="5E0942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黑体" w:hAnsi="宋体" w:eastAsia="黑体" w:cs="宋体"/>
          <w:bCs/>
          <w:color w:val="000000"/>
          <w:kern w:val="0"/>
          <w:sz w:val="30"/>
          <w:szCs w:val="30"/>
        </w:rPr>
      </w:pPr>
      <w:bookmarkStart w:id="0" w:name="_GoBack"/>
      <w:bookmarkEnd w:id="0"/>
    </w:p>
    <w:tbl>
      <w:tblPr>
        <w:tblStyle w:val="2"/>
        <w:tblW w:w="92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7"/>
        <w:gridCol w:w="1333"/>
        <w:gridCol w:w="935"/>
        <w:gridCol w:w="425"/>
        <w:gridCol w:w="1134"/>
        <w:gridCol w:w="567"/>
        <w:gridCol w:w="1641"/>
        <w:gridCol w:w="1188"/>
      </w:tblGrid>
      <w:tr w14:paraId="5C768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76426">
            <w:pPr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团支部名称</w:t>
            </w:r>
          </w:p>
        </w:tc>
        <w:tc>
          <w:tcPr>
            <w:tcW w:w="72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D026A">
            <w:pPr>
              <w:jc w:val="center"/>
              <w:rPr>
                <w:rFonts w:ascii="仿宋_GB2312" w:hAnsi="仿宋_GB2312" w:eastAsia="仿宋_GB2312"/>
                <w:sz w:val="24"/>
              </w:rPr>
            </w:pPr>
          </w:p>
        </w:tc>
      </w:tr>
      <w:tr w14:paraId="4FE7A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  <w:jc w:val="center"/>
        </w:trPr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50C66">
            <w:pPr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创建类型</w:t>
            </w:r>
          </w:p>
        </w:tc>
        <w:tc>
          <w:tcPr>
            <w:tcW w:w="72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A5499">
            <w:pPr>
              <w:jc w:val="center"/>
              <w:rPr>
                <w:rFonts w:ascii="仿宋_GB2312" w:hAnsi="仿宋_GB2312" w:eastAsia="仿宋_GB2312"/>
                <w:sz w:val="24"/>
              </w:rPr>
            </w:pPr>
          </w:p>
        </w:tc>
      </w:tr>
      <w:tr w14:paraId="6C426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" w:hRule="atLeast"/>
          <w:jc w:val="center"/>
        </w:trPr>
        <w:tc>
          <w:tcPr>
            <w:tcW w:w="20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4D479">
            <w:pPr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团支部（总支）</w:t>
            </w:r>
          </w:p>
          <w:p w14:paraId="39CBB4DD">
            <w:pPr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基本情况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4D23F">
            <w:pPr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28岁以下青年数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4619D">
            <w:pPr>
              <w:ind w:firstLine="720" w:firstLineChars="300"/>
              <w:jc w:val="center"/>
              <w:rPr>
                <w:rFonts w:ascii="仿宋_GB2312" w:hAnsi="仿宋_GB2312" w:eastAsia="仿宋_GB2312"/>
                <w:sz w:val="24"/>
              </w:rPr>
            </w:pPr>
          </w:p>
        </w:tc>
        <w:tc>
          <w:tcPr>
            <w:tcW w:w="2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FE4E4">
            <w:pPr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团员数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7F66C">
            <w:pPr>
              <w:ind w:firstLine="720" w:firstLineChars="300"/>
              <w:jc w:val="center"/>
              <w:rPr>
                <w:rFonts w:ascii="仿宋_GB2312" w:hAnsi="仿宋_GB2312" w:eastAsia="仿宋_GB2312"/>
                <w:sz w:val="24"/>
              </w:rPr>
            </w:pPr>
          </w:p>
        </w:tc>
      </w:tr>
      <w:tr w14:paraId="177F1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20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7FAFC">
            <w:pPr>
              <w:widowControl/>
              <w:jc w:val="left"/>
              <w:rPr>
                <w:rFonts w:ascii="仿宋_GB2312" w:hAnsi="仿宋_GB2312" w:eastAsia="仿宋_GB2312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226A2">
            <w:pPr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团干部数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847CD">
            <w:pPr>
              <w:ind w:firstLine="720" w:firstLineChars="300"/>
              <w:jc w:val="center"/>
              <w:rPr>
                <w:rFonts w:ascii="仿宋_GB2312" w:hAnsi="仿宋_GB2312" w:eastAsia="仿宋_GB2312"/>
                <w:sz w:val="24"/>
              </w:rPr>
            </w:pPr>
          </w:p>
        </w:tc>
        <w:tc>
          <w:tcPr>
            <w:tcW w:w="2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63578">
            <w:pPr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党员数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F9B15">
            <w:pPr>
              <w:ind w:firstLine="720" w:firstLineChars="300"/>
              <w:jc w:val="center"/>
              <w:rPr>
                <w:rFonts w:ascii="仿宋_GB2312" w:hAnsi="仿宋_GB2312" w:eastAsia="仿宋_GB2312"/>
                <w:sz w:val="24"/>
              </w:rPr>
            </w:pPr>
          </w:p>
        </w:tc>
      </w:tr>
      <w:tr w14:paraId="1CFA9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1" w:hRule="atLeast"/>
          <w:jc w:val="center"/>
        </w:trPr>
        <w:tc>
          <w:tcPr>
            <w:tcW w:w="20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3D488">
            <w:pPr>
              <w:widowControl/>
              <w:jc w:val="left"/>
              <w:rPr>
                <w:rFonts w:ascii="仿宋_GB2312" w:hAnsi="仿宋_GB2312" w:eastAsia="仿宋_GB2312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28190">
            <w:pPr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受到校级及以上表彰的称号及时间</w:t>
            </w:r>
          </w:p>
        </w:tc>
        <w:tc>
          <w:tcPr>
            <w:tcW w:w="49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7B6F9">
            <w:pPr>
              <w:jc w:val="center"/>
              <w:rPr>
                <w:rFonts w:ascii="仿宋_GB2312" w:hAnsi="仿宋_GB2312" w:eastAsia="仿宋_GB2312"/>
                <w:sz w:val="24"/>
              </w:rPr>
            </w:pPr>
          </w:p>
        </w:tc>
      </w:tr>
      <w:tr w14:paraId="08EE9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7E46A">
            <w:pPr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支部书记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9F4B0">
            <w:pPr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姓名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C5284">
            <w:pPr>
              <w:ind w:firstLine="720" w:firstLineChars="300"/>
              <w:jc w:val="center"/>
              <w:rPr>
                <w:rFonts w:ascii="仿宋_GB2312" w:hAnsi="仿宋_GB2312" w:eastAsia="仿宋_GB2312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65C14">
            <w:pPr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手机</w:t>
            </w:r>
          </w:p>
        </w:tc>
        <w:tc>
          <w:tcPr>
            <w:tcW w:w="2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4073B">
            <w:pPr>
              <w:ind w:firstLine="720" w:firstLineChars="300"/>
              <w:jc w:val="center"/>
              <w:rPr>
                <w:rFonts w:ascii="仿宋_GB2312" w:hAnsi="仿宋_GB2312" w:eastAsia="仿宋_GB2312"/>
                <w:sz w:val="24"/>
              </w:rPr>
            </w:pPr>
          </w:p>
        </w:tc>
      </w:tr>
      <w:tr w14:paraId="2E1A5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42E4E">
            <w:pPr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指导教师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82AA3">
            <w:pPr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姓名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DF8B5">
            <w:pPr>
              <w:ind w:firstLine="720" w:firstLineChars="300"/>
              <w:jc w:val="center"/>
              <w:rPr>
                <w:rFonts w:ascii="仿宋_GB2312" w:hAnsi="仿宋_GB2312" w:eastAsia="仿宋_GB2312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FD2EF">
            <w:pPr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手机</w:t>
            </w:r>
          </w:p>
        </w:tc>
        <w:tc>
          <w:tcPr>
            <w:tcW w:w="2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FCD56">
            <w:pPr>
              <w:ind w:firstLine="720" w:firstLineChars="300"/>
              <w:jc w:val="center"/>
              <w:rPr>
                <w:rFonts w:ascii="仿宋_GB2312" w:hAnsi="仿宋_GB2312" w:eastAsia="仿宋_GB2312"/>
                <w:sz w:val="24"/>
              </w:rPr>
            </w:pPr>
          </w:p>
        </w:tc>
      </w:tr>
      <w:tr w14:paraId="29F3A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92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CD1DB">
            <w:pPr>
              <w:jc w:val="center"/>
              <w:rPr>
                <w:rFonts w:ascii="仿宋_GB2312" w:hAnsi="仿宋_GB2312" w:eastAsia="仿宋_GB2312"/>
                <w:b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sz w:val="24"/>
              </w:rPr>
              <w:t xml:space="preserve">活动方案                   </w:t>
            </w:r>
          </w:p>
        </w:tc>
      </w:tr>
      <w:tr w14:paraId="5762F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6" w:hRule="atLeast"/>
          <w:jc w:val="center"/>
        </w:trPr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1BAF2">
            <w:pPr>
              <w:jc w:val="center"/>
              <w:rPr>
                <w:rFonts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</w:rPr>
              <w:t>活动主题</w:t>
            </w:r>
          </w:p>
        </w:tc>
        <w:tc>
          <w:tcPr>
            <w:tcW w:w="72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F57C6">
            <w:pPr>
              <w:rPr>
                <w:rFonts w:ascii="仿宋_GB2312" w:hAnsi="仿宋_GB2312" w:eastAsia="仿宋_GB2312"/>
                <w:sz w:val="24"/>
              </w:rPr>
            </w:pPr>
          </w:p>
        </w:tc>
      </w:tr>
      <w:tr w14:paraId="36419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1" w:hRule="atLeast"/>
          <w:jc w:val="center"/>
        </w:trPr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7B193">
            <w:pPr>
              <w:jc w:val="center"/>
              <w:rPr>
                <w:rFonts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</w:rPr>
              <w:t>特色活动开展</w:t>
            </w:r>
          </w:p>
          <w:p w14:paraId="58FE3EAA">
            <w:pPr>
              <w:jc w:val="center"/>
              <w:rPr>
                <w:rFonts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</w:rPr>
              <w:t>情况</w:t>
            </w:r>
          </w:p>
          <w:p w14:paraId="203C48C8">
            <w:pPr>
              <w:jc w:val="center"/>
              <w:rPr>
                <w:rFonts w:ascii="仿宋_GB2312" w:hAnsi="仿宋_GB2312" w:eastAsia="仿宋_GB2312"/>
                <w:b/>
                <w:bCs/>
                <w:sz w:val="24"/>
              </w:rPr>
            </w:pPr>
          </w:p>
          <w:p w14:paraId="720A43E9">
            <w:pPr>
              <w:jc w:val="center"/>
              <w:rPr>
                <w:rFonts w:ascii="仿宋_GB2312" w:hAnsi="仿宋_GB2312" w:eastAsia="仿宋_GB2312"/>
                <w:b/>
                <w:bCs/>
                <w:sz w:val="24"/>
              </w:rPr>
            </w:pPr>
          </w:p>
          <w:p w14:paraId="78625793">
            <w:pPr>
              <w:jc w:val="center"/>
              <w:rPr>
                <w:rFonts w:ascii="仿宋_GB2312" w:hAnsi="仿宋_GB2312" w:eastAsia="仿宋_GB2312"/>
                <w:b/>
                <w:bCs/>
                <w:sz w:val="24"/>
              </w:rPr>
            </w:pPr>
          </w:p>
        </w:tc>
        <w:tc>
          <w:tcPr>
            <w:tcW w:w="72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96CDF">
            <w:pPr>
              <w:rPr>
                <w:rFonts w:ascii="仿宋_GB2312" w:hAnsi="仿宋_GB2312" w:eastAsia="仿宋_GB2312"/>
                <w:sz w:val="24"/>
              </w:rPr>
            </w:pPr>
          </w:p>
          <w:p w14:paraId="6DD1E6C0">
            <w:pPr>
              <w:widowControl/>
              <w:spacing w:line="36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（活动开展情况、特色及创新点、活动成效、项目实施存在的问题和改进措施，不超过3000字）</w:t>
            </w:r>
          </w:p>
          <w:p w14:paraId="0349D221">
            <w:pPr>
              <w:rPr>
                <w:rFonts w:ascii="仿宋_GB2312" w:hAnsi="仿宋_GB2312" w:eastAsia="仿宋_GB2312"/>
                <w:sz w:val="24"/>
              </w:rPr>
            </w:pPr>
          </w:p>
          <w:p w14:paraId="1E090AB9">
            <w:pPr>
              <w:rPr>
                <w:rFonts w:ascii="仿宋_GB2312" w:hAnsi="仿宋_GB2312" w:eastAsia="仿宋_GB2312"/>
                <w:sz w:val="24"/>
              </w:rPr>
            </w:pPr>
          </w:p>
          <w:p w14:paraId="664DBFEA">
            <w:pPr>
              <w:rPr>
                <w:rFonts w:ascii="仿宋_GB2312" w:hAnsi="仿宋_GB2312" w:eastAsia="仿宋_GB2312"/>
                <w:sz w:val="24"/>
              </w:rPr>
            </w:pPr>
          </w:p>
          <w:p w14:paraId="01A66103">
            <w:pPr>
              <w:rPr>
                <w:rFonts w:ascii="仿宋_GB2312" w:hAnsi="仿宋_GB2312" w:eastAsia="仿宋_GB2312"/>
                <w:sz w:val="24"/>
              </w:rPr>
            </w:pPr>
          </w:p>
          <w:p w14:paraId="3181C28C">
            <w:pPr>
              <w:rPr>
                <w:rFonts w:ascii="仿宋_GB2312" w:hAnsi="仿宋_GB2312" w:eastAsia="仿宋_GB2312"/>
                <w:sz w:val="24"/>
              </w:rPr>
            </w:pPr>
          </w:p>
          <w:p w14:paraId="3B0E3597">
            <w:pPr>
              <w:rPr>
                <w:rFonts w:ascii="仿宋_GB2312" w:hAnsi="仿宋_GB2312" w:eastAsia="仿宋_GB2312"/>
                <w:sz w:val="24"/>
              </w:rPr>
            </w:pPr>
          </w:p>
          <w:p w14:paraId="0EF38BF1">
            <w:pPr>
              <w:rPr>
                <w:rFonts w:ascii="仿宋_GB2312" w:hAnsi="仿宋_GB2312" w:eastAsia="仿宋_GB2312"/>
                <w:sz w:val="24"/>
              </w:rPr>
            </w:pPr>
          </w:p>
          <w:p w14:paraId="28C00BBB">
            <w:pPr>
              <w:rPr>
                <w:rFonts w:ascii="仿宋_GB2312" w:hAnsi="仿宋_GB2312" w:eastAsia="仿宋_GB2312"/>
                <w:sz w:val="24"/>
              </w:rPr>
            </w:pPr>
          </w:p>
          <w:p w14:paraId="64147E5A">
            <w:pPr>
              <w:rPr>
                <w:rFonts w:ascii="仿宋_GB2312" w:hAnsi="仿宋_GB2312" w:eastAsia="仿宋_GB2312"/>
                <w:sz w:val="24"/>
              </w:rPr>
            </w:pPr>
          </w:p>
          <w:p w14:paraId="7D3AAE09">
            <w:pPr>
              <w:rPr>
                <w:rFonts w:ascii="仿宋_GB2312" w:hAnsi="仿宋_GB2312" w:eastAsia="仿宋_GB2312"/>
                <w:sz w:val="24"/>
              </w:rPr>
            </w:pPr>
          </w:p>
          <w:p w14:paraId="3CDAF54E">
            <w:pPr>
              <w:rPr>
                <w:rFonts w:ascii="仿宋_GB2312" w:hAnsi="仿宋_GB2312" w:eastAsia="仿宋_GB2312"/>
                <w:sz w:val="24"/>
              </w:rPr>
            </w:pPr>
          </w:p>
          <w:p w14:paraId="30BEF677">
            <w:pPr>
              <w:rPr>
                <w:rFonts w:ascii="仿宋_GB2312" w:hAnsi="仿宋_GB2312" w:eastAsia="仿宋_GB2312"/>
                <w:sz w:val="24"/>
              </w:rPr>
            </w:pPr>
          </w:p>
          <w:p w14:paraId="372B6351">
            <w:pPr>
              <w:rPr>
                <w:rFonts w:ascii="仿宋_GB2312" w:hAnsi="仿宋_GB2312" w:eastAsia="仿宋_GB2312"/>
                <w:sz w:val="24"/>
              </w:rPr>
            </w:pPr>
          </w:p>
          <w:p w14:paraId="5C6E4623">
            <w:pPr>
              <w:rPr>
                <w:rFonts w:ascii="仿宋_GB2312" w:hAnsi="仿宋_GB2312" w:eastAsia="仿宋_GB2312"/>
                <w:sz w:val="24"/>
              </w:rPr>
            </w:pPr>
          </w:p>
          <w:p w14:paraId="5C722AA0">
            <w:pPr>
              <w:rPr>
                <w:rFonts w:ascii="仿宋_GB2312" w:hAnsi="仿宋_GB2312" w:eastAsia="仿宋_GB2312"/>
                <w:sz w:val="24"/>
              </w:rPr>
            </w:pPr>
          </w:p>
          <w:p w14:paraId="17FDE063">
            <w:pPr>
              <w:rPr>
                <w:rFonts w:ascii="仿宋_GB2312" w:hAnsi="仿宋_GB2312" w:eastAsia="仿宋_GB2312"/>
                <w:sz w:val="24"/>
              </w:rPr>
            </w:pPr>
          </w:p>
          <w:p w14:paraId="4552DEE6">
            <w:pPr>
              <w:rPr>
                <w:rFonts w:ascii="仿宋_GB2312" w:hAnsi="仿宋_GB2312" w:eastAsia="仿宋_GB2312"/>
                <w:sz w:val="24"/>
              </w:rPr>
            </w:pPr>
          </w:p>
          <w:p w14:paraId="75D7D954">
            <w:pPr>
              <w:rPr>
                <w:rFonts w:ascii="仿宋_GB2312" w:hAnsi="仿宋_GB2312" w:eastAsia="仿宋_GB2312"/>
                <w:sz w:val="24"/>
              </w:rPr>
            </w:pPr>
          </w:p>
          <w:p w14:paraId="566B4A98">
            <w:pPr>
              <w:rPr>
                <w:rFonts w:ascii="仿宋_GB2312" w:hAnsi="仿宋_GB2312" w:eastAsia="仿宋_GB2312"/>
                <w:sz w:val="24"/>
              </w:rPr>
            </w:pPr>
          </w:p>
          <w:p w14:paraId="19635E7C">
            <w:pPr>
              <w:rPr>
                <w:rFonts w:ascii="仿宋_GB2312" w:hAnsi="仿宋_GB2312" w:eastAsia="仿宋_GB2312"/>
                <w:sz w:val="24"/>
              </w:rPr>
            </w:pPr>
          </w:p>
          <w:p w14:paraId="09BF2916">
            <w:pPr>
              <w:rPr>
                <w:rFonts w:ascii="仿宋_GB2312" w:hAnsi="仿宋_GB2312" w:eastAsia="仿宋_GB2312"/>
                <w:sz w:val="24"/>
              </w:rPr>
            </w:pPr>
          </w:p>
          <w:p w14:paraId="2276EE7A">
            <w:pPr>
              <w:rPr>
                <w:rFonts w:ascii="仿宋_GB2312" w:hAnsi="仿宋_GB2312" w:eastAsia="仿宋_GB2312"/>
                <w:sz w:val="24"/>
              </w:rPr>
            </w:pPr>
          </w:p>
          <w:p w14:paraId="7781ABA4">
            <w:pPr>
              <w:rPr>
                <w:rFonts w:ascii="仿宋_GB2312" w:hAnsi="仿宋_GB2312" w:eastAsia="仿宋_GB2312"/>
                <w:sz w:val="24"/>
              </w:rPr>
            </w:pPr>
          </w:p>
          <w:p w14:paraId="350BB4FF">
            <w:pPr>
              <w:rPr>
                <w:rFonts w:ascii="仿宋_GB2312" w:hAnsi="仿宋_GB2312" w:eastAsia="仿宋_GB2312"/>
                <w:sz w:val="24"/>
              </w:rPr>
            </w:pPr>
          </w:p>
          <w:p w14:paraId="208F2B33">
            <w:pPr>
              <w:rPr>
                <w:rFonts w:ascii="仿宋_GB2312" w:hAnsi="仿宋_GB2312" w:eastAsia="仿宋_GB2312"/>
                <w:sz w:val="24"/>
              </w:rPr>
            </w:pPr>
          </w:p>
          <w:p w14:paraId="512767E1">
            <w:pPr>
              <w:rPr>
                <w:rFonts w:ascii="仿宋_GB2312" w:hAnsi="仿宋_GB2312" w:eastAsia="仿宋_GB2312"/>
                <w:sz w:val="24"/>
              </w:rPr>
            </w:pPr>
          </w:p>
          <w:p w14:paraId="2C70CFF4">
            <w:pPr>
              <w:rPr>
                <w:rFonts w:ascii="仿宋_GB2312" w:hAnsi="仿宋_GB2312" w:eastAsia="仿宋_GB2312"/>
                <w:sz w:val="24"/>
              </w:rPr>
            </w:pPr>
          </w:p>
          <w:p w14:paraId="1D05B1D8">
            <w:pPr>
              <w:rPr>
                <w:rFonts w:ascii="仿宋_GB2312" w:hAnsi="仿宋_GB2312" w:eastAsia="仿宋_GB2312"/>
                <w:sz w:val="24"/>
              </w:rPr>
            </w:pPr>
          </w:p>
          <w:p w14:paraId="30AC2B3C">
            <w:pPr>
              <w:rPr>
                <w:rFonts w:ascii="仿宋_GB2312" w:hAnsi="仿宋_GB2312" w:eastAsia="仿宋_GB2312"/>
                <w:sz w:val="24"/>
              </w:rPr>
            </w:pPr>
          </w:p>
          <w:p w14:paraId="48A4B8D6">
            <w:pPr>
              <w:rPr>
                <w:rFonts w:ascii="仿宋_GB2312" w:hAnsi="仿宋_GB2312" w:eastAsia="仿宋_GB2312"/>
                <w:sz w:val="24"/>
              </w:rPr>
            </w:pPr>
          </w:p>
          <w:p w14:paraId="2E5D8F3E">
            <w:pPr>
              <w:rPr>
                <w:rFonts w:ascii="仿宋_GB2312" w:hAnsi="仿宋_GB2312" w:eastAsia="仿宋_GB2312"/>
                <w:sz w:val="24"/>
              </w:rPr>
            </w:pPr>
          </w:p>
          <w:p w14:paraId="284F2D92">
            <w:pPr>
              <w:rPr>
                <w:rFonts w:ascii="仿宋_GB2312" w:hAnsi="仿宋_GB2312" w:eastAsia="仿宋_GB2312"/>
                <w:sz w:val="24"/>
              </w:rPr>
            </w:pPr>
          </w:p>
          <w:p w14:paraId="3B67DF58">
            <w:pPr>
              <w:rPr>
                <w:rFonts w:ascii="仿宋_GB2312" w:hAnsi="仿宋_GB2312" w:eastAsia="仿宋_GB2312"/>
                <w:sz w:val="24"/>
              </w:rPr>
            </w:pPr>
          </w:p>
          <w:p w14:paraId="5F40904E">
            <w:pPr>
              <w:rPr>
                <w:rFonts w:ascii="仿宋_GB2312" w:hAnsi="仿宋_GB2312" w:eastAsia="仿宋_GB2312"/>
                <w:sz w:val="24"/>
              </w:rPr>
            </w:pPr>
          </w:p>
          <w:p w14:paraId="069995BC">
            <w:pPr>
              <w:rPr>
                <w:rFonts w:ascii="仿宋_GB2312" w:hAnsi="仿宋_GB2312" w:eastAsia="仿宋_GB2312"/>
                <w:sz w:val="24"/>
              </w:rPr>
            </w:pPr>
          </w:p>
          <w:p w14:paraId="26D203FF">
            <w:pPr>
              <w:rPr>
                <w:rFonts w:ascii="仿宋_GB2312" w:hAnsi="仿宋_GB2312" w:eastAsia="仿宋_GB2312"/>
                <w:sz w:val="24"/>
              </w:rPr>
            </w:pPr>
          </w:p>
          <w:p w14:paraId="7D435A21">
            <w:pPr>
              <w:rPr>
                <w:rFonts w:ascii="仿宋_GB2312" w:hAnsi="仿宋_GB2312" w:eastAsia="仿宋_GB2312"/>
                <w:sz w:val="24"/>
              </w:rPr>
            </w:pPr>
          </w:p>
          <w:p w14:paraId="74820A83">
            <w:pPr>
              <w:rPr>
                <w:rFonts w:ascii="仿宋_GB2312" w:hAnsi="仿宋_GB2312" w:eastAsia="仿宋_GB2312"/>
                <w:sz w:val="24"/>
              </w:rPr>
            </w:pPr>
          </w:p>
          <w:p w14:paraId="5A54B8A0">
            <w:pPr>
              <w:rPr>
                <w:rFonts w:ascii="仿宋_GB2312" w:hAnsi="仿宋_GB2312" w:eastAsia="仿宋_GB2312"/>
                <w:sz w:val="24"/>
              </w:rPr>
            </w:pPr>
          </w:p>
          <w:p w14:paraId="2DA50CB4">
            <w:pPr>
              <w:rPr>
                <w:rFonts w:ascii="仿宋_GB2312" w:hAnsi="仿宋_GB2312" w:eastAsia="仿宋_GB2312"/>
                <w:sz w:val="24"/>
              </w:rPr>
            </w:pPr>
          </w:p>
          <w:p w14:paraId="42713847">
            <w:pPr>
              <w:rPr>
                <w:rFonts w:ascii="仿宋_GB2312" w:hAnsi="仿宋_GB2312" w:eastAsia="仿宋_GB2312"/>
                <w:sz w:val="24"/>
              </w:rPr>
            </w:pPr>
          </w:p>
          <w:p w14:paraId="6D2465A7">
            <w:pPr>
              <w:rPr>
                <w:rFonts w:ascii="仿宋_GB2312" w:hAnsi="仿宋_GB2312" w:eastAsia="仿宋_GB2312"/>
                <w:sz w:val="24"/>
              </w:rPr>
            </w:pPr>
          </w:p>
          <w:p w14:paraId="7A5A1CF1">
            <w:pPr>
              <w:rPr>
                <w:rFonts w:ascii="仿宋_GB2312" w:hAnsi="仿宋_GB2312" w:eastAsia="仿宋_GB2312"/>
                <w:sz w:val="24"/>
              </w:rPr>
            </w:pPr>
          </w:p>
          <w:p w14:paraId="21EF2565">
            <w:pPr>
              <w:rPr>
                <w:rFonts w:ascii="仿宋_GB2312" w:hAnsi="仿宋_GB2312" w:eastAsia="仿宋_GB2312"/>
                <w:sz w:val="24"/>
              </w:rPr>
            </w:pPr>
          </w:p>
          <w:p w14:paraId="017BC604">
            <w:pPr>
              <w:rPr>
                <w:rFonts w:ascii="仿宋_GB2312" w:hAnsi="仿宋_GB2312" w:eastAsia="仿宋_GB2312"/>
                <w:sz w:val="24"/>
              </w:rPr>
            </w:pPr>
          </w:p>
          <w:p w14:paraId="0D14CE39">
            <w:pPr>
              <w:rPr>
                <w:rFonts w:ascii="仿宋_GB2312" w:hAnsi="仿宋_GB2312" w:eastAsia="仿宋_GB2312"/>
                <w:sz w:val="24"/>
              </w:rPr>
            </w:pPr>
          </w:p>
          <w:p w14:paraId="4FD75EB5">
            <w:pPr>
              <w:rPr>
                <w:rFonts w:ascii="仿宋_GB2312" w:hAnsi="仿宋_GB2312" w:eastAsia="仿宋_GB2312"/>
                <w:sz w:val="24"/>
              </w:rPr>
            </w:pPr>
          </w:p>
          <w:p w14:paraId="283D259E">
            <w:pPr>
              <w:rPr>
                <w:rFonts w:ascii="仿宋_GB2312" w:hAnsi="仿宋_GB2312" w:eastAsia="仿宋_GB2312"/>
                <w:sz w:val="24"/>
              </w:rPr>
            </w:pPr>
          </w:p>
          <w:p w14:paraId="774F46C6">
            <w:pPr>
              <w:rPr>
                <w:rFonts w:ascii="仿宋_GB2312" w:hAnsi="仿宋_GB2312" w:eastAsia="仿宋_GB2312"/>
                <w:sz w:val="24"/>
              </w:rPr>
            </w:pPr>
          </w:p>
          <w:p w14:paraId="0F99D1C6">
            <w:pPr>
              <w:rPr>
                <w:rFonts w:ascii="仿宋_GB2312" w:hAnsi="仿宋_GB2312" w:eastAsia="仿宋_GB2312"/>
                <w:sz w:val="24"/>
              </w:rPr>
            </w:pPr>
          </w:p>
          <w:p w14:paraId="771D50FE">
            <w:pPr>
              <w:rPr>
                <w:rFonts w:ascii="仿宋_GB2312" w:hAnsi="仿宋_GB2312" w:eastAsia="仿宋_GB2312"/>
                <w:sz w:val="24"/>
              </w:rPr>
            </w:pPr>
          </w:p>
          <w:p w14:paraId="00B8CDD3">
            <w:pPr>
              <w:rPr>
                <w:rFonts w:ascii="仿宋_GB2312" w:hAnsi="仿宋_GB2312" w:eastAsia="仿宋_GB2312"/>
                <w:sz w:val="24"/>
              </w:rPr>
            </w:pPr>
          </w:p>
        </w:tc>
      </w:tr>
      <w:tr w14:paraId="6303B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  <w:jc w:val="center"/>
        </w:trPr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DB631">
            <w:pPr>
              <w:widowControl/>
              <w:spacing w:line="40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lang w:val="en-US" w:eastAsia="zh-CN"/>
              </w:rPr>
              <w:t>系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团委意见</w:t>
            </w:r>
          </w:p>
        </w:tc>
        <w:tc>
          <w:tcPr>
            <w:tcW w:w="72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F0732">
            <w:pPr>
              <w:widowControl/>
              <w:spacing w:line="360" w:lineRule="auto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 w14:paraId="4E84B025">
            <w:pPr>
              <w:widowControl/>
              <w:spacing w:line="360" w:lineRule="auto"/>
              <w:ind w:firstLine="4200" w:firstLineChars="175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负责人签名（盖章）：</w:t>
            </w:r>
          </w:p>
          <w:p w14:paraId="5FCE48C6">
            <w:pPr>
              <w:widowControl/>
              <w:spacing w:line="360" w:lineRule="auto"/>
              <w:jc w:val="lef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                    年   月   日</w:t>
            </w:r>
          </w:p>
        </w:tc>
      </w:tr>
      <w:tr w14:paraId="0D2A8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  <w:jc w:val="center"/>
        </w:trPr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924A5">
            <w:pPr>
              <w:widowControl/>
              <w:spacing w:line="40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校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lang w:val="en-US" w:eastAsia="zh-CN"/>
              </w:rPr>
              <w:t>区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团委意见</w:t>
            </w:r>
          </w:p>
        </w:tc>
        <w:tc>
          <w:tcPr>
            <w:tcW w:w="72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357ED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     </w:t>
            </w:r>
          </w:p>
          <w:p w14:paraId="417BF67C">
            <w:pPr>
              <w:widowControl/>
              <w:spacing w:line="360" w:lineRule="auto"/>
              <w:ind w:left="4920" w:hanging="4920" w:hangingChars="2050"/>
              <w:jc w:val="lef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              负责人签名（盖章）：                                                          年   月   日</w:t>
            </w:r>
          </w:p>
        </w:tc>
      </w:tr>
    </w:tbl>
    <w:p w14:paraId="0C4A5DEC">
      <w:r>
        <w:rPr>
          <w:rFonts w:hint="eastAsia" w:ascii="仿宋_GB2312" w:eastAsia="仿宋_GB2312"/>
          <w:sz w:val="24"/>
        </w:rPr>
        <w:t>注：</w:t>
      </w:r>
      <w:r>
        <w:rPr>
          <w:rFonts w:hint="eastAsia" w:ascii="仿宋_GB2312" w:hAnsi="宋体" w:eastAsia="仿宋_GB2312" w:cs="宋体"/>
          <w:bCs/>
          <w:color w:val="000000"/>
          <w:kern w:val="0"/>
          <w:sz w:val="24"/>
        </w:rPr>
        <w:t>创建实施情况内容可附页。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0MTE5YTU3YWEyMjFjYzQ2NWUwZjA5ZGNlYWIzYmUifQ=="/>
  </w:docVars>
  <w:rsids>
    <w:rsidRoot w:val="25277FDF"/>
    <w:rsid w:val="000509B1"/>
    <w:rsid w:val="00421645"/>
    <w:rsid w:val="0C8E37D6"/>
    <w:rsid w:val="1F747E34"/>
    <w:rsid w:val="25277FDF"/>
    <w:rsid w:val="4C4B5D15"/>
    <w:rsid w:val="50187889"/>
    <w:rsid w:val="5C9346FD"/>
    <w:rsid w:val="5D3E174A"/>
    <w:rsid w:val="5F0A32A6"/>
    <w:rsid w:val="5F2607B6"/>
    <w:rsid w:val="72B74DDC"/>
    <w:rsid w:val="78245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199</Words>
  <Characters>211</Characters>
  <Lines>3</Lines>
  <Paragraphs>1</Paragraphs>
  <TotalTime>1</TotalTime>
  <ScaleCrop>false</ScaleCrop>
  <LinksUpToDate>false</LinksUpToDate>
  <CharactersWithSpaces>402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2019-03-12T03:45:00Z</dcterms:created>
  <dc:creator>胡翔（工作用）</dc:creator>
  <cp:lastModifiedBy>哈姆太郎</cp:lastModifiedBy>
  <cp:lastPrinted>2020-08-07T02:15:00Z</cp:lastPrinted>
  <dcterms:modified xsi:type="dcterms:W3CDTF">2025-10-20T03:15:28Z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6642599ECD074A6B92E4C7A24ABCB17B_13</vt:lpwstr>
  </property>
  <property fmtid="{D5CDD505-2E9C-101B-9397-08002B2CF9AE}" pid="4" name="KSOTemplateDocerSaveRecord">
    <vt:lpwstr>eyJoZGlkIjoiYmExZGVjNmQ1NTZlMjU0YzI2ZjUxNzU4NDVjM2E2OTUiLCJ1c2VySWQiOiIyMDEwMTEzOTMifQ==</vt:lpwstr>
  </property>
</Properties>
</file>