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C7" w:rsidRDefault="00EF2C8D" w:rsidP="007E61F4">
      <w:pPr>
        <w:spacing w:afterLines="50" w:line="56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1</w:t>
      </w:r>
    </w:p>
    <w:p w:rsidR="001D7CC7" w:rsidRDefault="00EF2C8D" w:rsidP="007E61F4">
      <w:pPr>
        <w:pStyle w:val="a3"/>
        <w:spacing w:afterLines="100" w:line="480" w:lineRule="exact"/>
        <w:jc w:val="center"/>
        <w:rPr>
          <w:rFonts w:cs="Times New Roman"/>
          <w:b/>
          <w:bCs/>
          <w:color w:val="222222"/>
          <w:sz w:val="28"/>
          <w:szCs w:val="28"/>
        </w:rPr>
      </w:pPr>
      <w:r>
        <w:rPr>
          <w:rFonts w:hint="eastAsia"/>
          <w:b/>
          <w:bCs/>
          <w:color w:val="222222"/>
          <w:sz w:val="28"/>
          <w:szCs w:val="28"/>
        </w:rPr>
        <w:t>合肥工业大学宣城校区</w:t>
      </w:r>
      <w:r w:rsidR="00E134AA">
        <w:rPr>
          <w:b/>
          <w:bCs/>
          <w:color w:val="222222"/>
          <w:sz w:val="28"/>
          <w:szCs w:val="28"/>
        </w:rPr>
        <w:t>2018</w:t>
      </w:r>
      <w:r>
        <w:rPr>
          <w:rFonts w:hint="eastAsia"/>
          <w:b/>
          <w:bCs/>
          <w:color w:val="222222"/>
          <w:sz w:val="28"/>
          <w:szCs w:val="28"/>
        </w:rPr>
        <w:t>年大学生暑期“三下乡”社会实践</w:t>
      </w:r>
      <w:r>
        <w:rPr>
          <w:rFonts w:hint="eastAsia"/>
          <w:b/>
          <w:bCs/>
          <w:color w:val="222222"/>
          <w:sz w:val="28"/>
          <w:szCs w:val="28"/>
          <w:lang w:val="zh-CN"/>
        </w:rPr>
        <w:t>活动各奖项评选标准</w:t>
      </w:r>
    </w:p>
    <w:p w:rsidR="001D7CC7" w:rsidRDefault="00EF2C8D">
      <w:pPr>
        <w:pStyle w:val="a3"/>
        <w:spacing w:after="0" w:line="400" w:lineRule="exact"/>
        <w:ind w:firstLineChars="200" w:firstLine="482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</w:rPr>
        <w:t>一、“十佳”</w:t>
      </w:r>
      <w:r w:rsidR="007E61F4">
        <w:rPr>
          <w:rFonts w:hint="eastAsia"/>
          <w:b/>
          <w:bCs/>
          <w:color w:val="222222"/>
        </w:rPr>
        <w:t>社会</w:t>
      </w:r>
      <w:r>
        <w:rPr>
          <w:rFonts w:hint="eastAsia"/>
          <w:b/>
          <w:bCs/>
          <w:color w:val="222222"/>
        </w:rPr>
        <w:t>实践团队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1.</w:t>
      </w:r>
      <w:r>
        <w:rPr>
          <w:rFonts w:hint="eastAsia"/>
          <w:color w:val="222222"/>
        </w:rPr>
        <w:t>评选条件：按照校区及上级团组织的要求，由校区和</w:t>
      </w:r>
      <w:r w:rsidR="007E61F4">
        <w:rPr>
          <w:rFonts w:hint="eastAsia"/>
          <w:color w:val="222222"/>
        </w:rPr>
        <w:t>各</w:t>
      </w:r>
      <w:r>
        <w:rPr>
          <w:rFonts w:hint="eastAsia"/>
          <w:color w:val="222222"/>
        </w:rPr>
        <w:t>系集中组织，学生参与面广；活动主题鲜明，内容丰富，形式多样；有固定基地依托，能够结合本年度活动主题和地方需求设计并开展活动，成果显著。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2.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</w:t>
      </w:r>
      <w:r>
        <w:rPr>
          <w:rFonts w:hint="eastAsia"/>
          <w:color w:val="222222"/>
        </w:rPr>
        <w:t>1）及支撑材料电子版、纸质版。</w:t>
      </w:r>
    </w:p>
    <w:p w:rsidR="001D7CC7" w:rsidRDefault="00EF2C8D">
      <w:pPr>
        <w:pStyle w:val="a3"/>
        <w:spacing w:after="0" w:line="400" w:lineRule="exact"/>
        <w:ind w:firstLineChars="200" w:firstLine="482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</w:rPr>
        <w:t>二、</w:t>
      </w:r>
      <w:r w:rsidR="00B80507">
        <w:rPr>
          <w:rFonts w:hint="eastAsia"/>
          <w:b/>
          <w:bCs/>
          <w:color w:val="222222"/>
        </w:rPr>
        <w:t>优秀</w:t>
      </w:r>
      <w:r>
        <w:rPr>
          <w:rFonts w:hint="eastAsia"/>
          <w:b/>
          <w:bCs/>
          <w:color w:val="222222"/>
        </w:rPr>
        <w:t>宣传报道奖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1.</w:t>
      </w:r>
      <w:r>
        <w:rPr>
          <w:rFonts w:hint="eastAsia"/>
          <w:color w:val="222222"/>
        </w:rPr>
        <w:t>评选条件：能充分利用大众传媒、校园媒体、社交媒体等新媒体手段，特别是充分利用各级团学组织的官方微博、微信平台，在活动的策划动员、组织实施、总结提升等各个阶段进行广泛宣传推广和互动参与，宣传内容真实，时效性强，社会影响大。在全国、全省媒体中及时将社会实践中的所见所闻、所思所想、所做所为进行展示和分享。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2.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</w:t>
      </w:r>
      <w:r>
        <w:rPr>
          <w:rFonts w:hint="eastAsia"/>
          <w:color w:val="222222"/>
        </w:rPr>
        <w:t>2）及支撑材料电子版、纸质版。</w:t>
      </w:r>
    </w:p>
    <w:p w:rsidR="001D7CC7" w:rsidRDefault="00EF2C8D">
      <w:pPr>
        <w:pStyle w:val="a3"/>
        <w:spacing w:after="0" w:line="400" w:lineRule="exact"/>
        <w:ind w:firstLineChars="200" w:firstLine="482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</w:rPr>
        <w:t>三、“十佳”调研报告（论文）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1.</w:t>
      </w:r>
      <w:r>
        <w:rPr>
          <w:rFonts w:hint="eastAsia"/>
          <w:color w:val="222222"/>
        </w:rPr>
        <w:t>评选条件：报告主题鲜明，围绕社会热点和基层所需开展专题调研；报告条理清晰，内容真实，分析透彻，有自己独特的见解，对经济社会发展有一定的参考价值。调查方法正确，数据详实可靠；分析方法得当，透彻明晰；结论精练明确，专业性强，有现实意义；报告参考文献准确全面，逻辑性强；对策建议有针对性，可操作性强。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2.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2-3</w:t>
      </w:r>
      <w:r>
        <w:rPr>
          <w:rFonts w:hint="eastAsia"/>
          <w:color w:val="222222"/>
        </w:rPr>
        <w:t>）及调研报告（论文）电子版、纸质版。</w:t>
      </w:r>
    </w:p>
    <w:p w:rsidR="001D7CC7" w:rsidRDefault="00EF2C8D">
      <w:pPr>
        <w:pStyle w:val="a3"/>
        <w:spacing w:after="0" w:line="400" w:lineRule="exact"/>
        <w:ind w:firstLineChars="200" w:firstLine="482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</w:rPr>
        <w:t>四、优秀</w:t>
      </w:r>
      <w:r w:rsidR="00FA3005">
        <w:rPr>
          <w:rFonts w:hint="eastAsia"/>
          <w:b/>
          <w:bCs/>
          <w:color w:val="222222"/>
        </w:rPr>
        <w:t>社会</w:t>
      </w:r>
      <w:r>
        <w:rPr>
          <w:rFonts w:hint="eastAsia"/>
          <w:b/>
          <w:bCs/>
          <w:color w:val="222222"/>
        </w:rPr>
        <w:t>实践作品（实践感悟、实践日记、摄影微视频）</w:t>
      </w:r>
    </w:p>
    <w:p w:rsidR="001D7CC7" w:rsidRDefault="00EF2C8D">
      <w:pPr>
        <w:spacing w:line="400" w:lineRule="exact"/>
        <w:ind w:firstLineChars="200" w:firstLine="480"/>
        <w:rPr>
          <w:rFonts w:ascii="宋体" w:cs="Times New Roman"/>
          <w:color w:val="222222"/>
          <w:sz w:val="24"/>
          <w:szCs w:val="24"/>
        </w:rPr>
      </w:pPr>
      <w:r>
        <w:rPr>
          <w:rFonts w:ascii="宋体" w:hAnsi="宋体" w:cs="宋体"/>
          <w:color w:val="222222"/>
          <w:sz w:val="24"/>
          <w:szCs w:val="24"/>
        </w:rPr>
        <w:t>1.</w:t>
      </w:r>
      <w:r>
        <w:rPr>
          <w:rFonts w:ascii="宋体" w:hAnsi="宋体" w:cs="宋体" w:hint="eastAsia"/>
          <w:color w:val="222222"/>
          <w:sz w:val="24"/>
          <w:szCs w:val="24"/>
        </w:rPr>
        <w:t>评选条件：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rFonts w:hint="eastAsia"/>
          <w:color w:val="222222"/>
        </w:rPr>
        <w:t>优秀实践感悟：真实地反映社会实践过程中涌现出的典型人物、事迹等，对青年学生励志成才具有较强的教育引导作用，对校区社会实践活动具有一定的促进作用；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rFonts w:hint="eastAsia"/>
          <w:color w:val="222222"/>
        </w:rPr>
        <w:t>优秀实践日记：日记内容真实生动，围绕某一主线真诚地表达自己的所见、所闻、所思、所感，对当地经济社会发展或大学生健康成长成才具有一定的借鉴意义；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rFonts w:hint="eastAsia"/>
          <w:color w:val="222222"/>
        </w:rPr>
        <w:lastRenderedPageBreak/>
        <w:t>优秀摄影</w:t>
      </w:r>
      <w:r>
        <w:rPr>
          <w:color w:val="222222"/>
        </w:rPr>
        <w:t>(</w:t>
      </w:r>
      <w:r>
        <w:rPr>
          <w:rFonts w:hint="eastAsia"/>
          <w:color w:val="222222"/>
        </w:rPr>
        <w:t>微视频</w:t>
      </w:r>
      <w:r>
        <w:rPr>
          <w:color w:val="222222"/>
        </w:rPr>
        <w:t>)</w:t>
      </w:r>
      <w:r>
        <w:rPr>
          <w:rFonts w:hint="eastAsia"/>
          <w:color w:val="222222"/>
        </w:rPr>
        <w:t>作品：作品取材真实，主题明确，角度新颖，创意独特，具有较强的感染力和较高的教育意义。优秀摄影作品</w:t>
      </w:r>
      <w:r>
        <w:rPr>
          <w:color w:val="222222"/>
        </w:rPr>
        <w:t>3-5</w:t>
      </w:r>
      <w:r>
        <w:rPr>
          <w:rFonts w:hint="eastAsia"/>
          <w:color w:val="222222"/>
        </w:rPr>
        <w:t>张</w:t>
      </w:r>
      <w:r>
        <w:rPr>
          <w:color w:val="222222"/>
        </w:rPr>
        <w:t>/</w:t>
      </w:r>
      <w:r>
        <w:rPr>
          <w:rFonts w:hint="eastAsia"/>
          <w:color w:val="222222"/>
        </w:rPr>
        <w:t>队；格式：</w:t>
      </w:r>
      <w:r>
        <w:rPr>
          <w:color w:val="222222"/>
        </w:rPr>
        <w:t>jpg</w:t>
      </w:r>
      <w:r>
        <w:rPr>
          <w:rFonts w:hint="eastAsia"/>
          <w:color w:val="222222"/>
        </w:rPr>
        <w:t>；大小：</w:t>
      </w:r>
      <w:r>
        <w:rPr>
          <w:color w:val="222222"/>
        </w:rPr>
        <w:t>1024*768</w:t>
      </w:r>
      <w:r>
        <w:rPr>
          <w:rFonts w:hint="eastAsia"/>
          <w:color w:val="222222"/>
        </w:rPr>
        <w:t>；每张图片配上简短的文字说明。优秀微电影作品，剪辑后时长约</w:t>
      </w:r>
      <w:r>
        <w:rPr>
          <w:color w:val="222222"/>
        </w:rPr>
        <w:t>3-8</w:t>
      </w:r>
      <w:r>
        <w:rPr>
          <w:rFonts w:hint="eastAsia"/>
          <w:color w:val="222222"/>
        </w:rPr>
        <w:t>分钟，要求主题鲜明，能够反映学生参与社会实践的良好精神风貌。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2.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</w:t>
      </w:r>
      <w:r>
        <w:rPr>
          <w:rFonts w:hint="eastAsia"/>
          <w:color w:val="222222"/>
        </w:rPr>
        <w:t>4）及实践感悟、实践日记电子版和纸质版，优秀摄影</w:t>
      </w:r>
      <w:r>
        <w:rPr>
          <w:color w:val="222222"/>
        </w:rPr>
        <w:t>(</w:t>
      </w:r>
      <w:r>
        <w:rPr>
          <w:rFonts w:hint="eastAsia"/>
          <w:color w:val="222222"/>
        </w:rPr>
        <w:t>微视频</w:t>
      </w:r>
      <w:r>
        <w:rPr>
          <w:color w:val="222222"/>
        </w:rPr>
        <w:t>)</w:t>
      </w:r>
      <w:r>
        <w:rPr>
          <w:rFonts w:hint="eastAsia"/>
          <w:color w:val="222222"/>
        </w:rPr>
        <w:t>作品上交电子版即可。</w:t>
      </w:r>
    </w:p>
    <w:p w:rsidR="001D7CC7" w:rsidRDefault="00EF2C8D">
      <w:pPr>
        <w:pStyle w:val="a3"/>
        <w:spacing w:after="0" w:line="400" w:lineRule="exact"/>
        <w:ind w:firstLineChars="200" w:firstLine="482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</w:rPr>
        <w:t>五、“十佳”</w:t>
      </w:r>
      <w:r w:rsidR="007F6C12">
        <w:rPr>
          <w:rFonts w:hint="eastAsia"/>
          <w:b/>
          <w:bCs/>
          <w:color w:val="222222"/>
        </w:rPr>
        <w:t>社会</w:t>
      </w:r>
      <w:r>
        <w:rPr>
          <w:rFonts w:hint="eastAsia"/>
          <w:b/>
          <w:bCs/>
          <w:color w:val="222222"/>
        </w:rPr>
        <w:t>实践标兵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1.</w:t>
      </w:r>
      <w:r>
        <w:rPr>
          <w:rFonts w:hint="eastAsia"/>
          <w:color w:val="222222"/>
        </w:rPr>
        <w:t>评选条件：按照校区要求，积极主动参与社会实践活动；在活动中模范遵守社会实践守则，组织纪律性强，自觉维护校区声誉；深入基层，深入一线，深入调研，认真实践，接收单位评价高，事迹典型。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2.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</w:t>
      </w:r>
      <w:r>
        <w:rPr>
          <w:rFonts w:hint="eastAsia"/>
          <w:color w:val="222222"/>
        </w:rPr>
        <w:t>5）及支撑材料电子版、纸质版。</w:t>
      </w:r>
    </w:p>
    <w:p w:rsidR="001D7CC7" w:rsidRDefault="00EF2C8D">
      <w:pPr>
        <w:pStyle w:val="a3"/>
        <w:spacing w:after="0" w:line="400" w:lineRule="exact"/>
        <w:ind w:firstLineChars="200" w:firstLine="482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</w:rPr>
        <w:t>六、“十佳”</w:t>
      </w:r>
      <w:r w:rsidR="004546DD">
        <w:rPr>
          <w:rFonts w:hint="eastAsia"/>
          <w:b/>
          <w:bCs/>
          <w:color w:val="222222"/>
        </w:rPr>
        <w:t>社会</w:t>
      </w:r>
      <w:r>
        <w:rPr>
          <w:rFonts w:hint="eastAsia"/>
          <w:b/>
          <w:bCs/>
          <w:color w:val="222222"/>
        </w:rPr>
        <w:t>实践基地</w:t>
      </w:r>
    </w:p>
    <w:p w:rsidR="001D7CC7" w:rsidRDefault="00EF2C8D">
      <w:pPr>
        <w:pStyle w:val="a3"/>
        <w:numPr>
          <w:ilvl w:val="0"/>
          <w:numId w:val="1"/>
        </w:numPr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rFonts w:hint="eastAsia"/>
          <w:color w:val="222222"/>
        </w:rPr>
        <w:t>评选条件：能够本着长期稳定、互利互惠的原则，充分挖掘社会资源，变“三下乡”为“常下乡”，不断追求基地建设内容创新，形式创新，成效显著。能认真做好所建基地的信息登记、备案等工作。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2.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</w:t>
      </w:r>
      <w:r>
        <w:rPr>
          <w:rFonts w:hint="eastAsia"/>
          <w:color w:val="222222"/>
        </w:rPr>
        <w:t>6）及支撑材料电子版、纸质版。</w:t>
      </w:r>
    </w:p>
    <w:p w:rsidR="001D7CC7" w:rsidRDefault="00EF2C8D">
      <w:pPr>
        <w:pStyle w:val="a3"/>
        <w:spacing w:after="0" w:line="400" w:lineRule="exact"/>
        <w:ind w:firstLineChars="200" w:firstLine="482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</w:rPr>
        <w:t>七、优秀组织奖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1.</w:t>
      </w:r>
      <w:r>
        <w:rPr>
          <w:rFonts w:hint="eastAsia"/>
          <w:color w:val="222222"/>
        </w:rPr>
        <w:t>评选条件：高度重视学生社会实践工作，为活动成功开展提供必要的人、财、物支持；认真做好学校社会实践活动的宣传、动员、组织和协调，学生参与面宽、组织安全有序、社会影响大；活动内容丰富，富有创意，在品牌项目设计、育人作用发挥等方面独树一帜；积极督促团队按时积极做好网络备案及参与省级、国家级评优工作；认真组织社会实践院级评选及成果展示，能充分总结提升本系社会实践成果，工作扎实，富有成效。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rFonts w:hint="eastAsia"/>
          <w:color w:val="222222"/>
        </w:rPr>
        <w:t>2</w:t>
      </w:r>
      <w:r>
        <w:rPr>
          <w:color w:val="222222"/>
        </w:rPr>
        <w:t>.</w:t>
      </w:r>
      <w:r>
        <w:rPr>
          <w:rFonts w:hint="eastAsia"/>
          <w:color w:val="222222"/>
        </w:rPr>
        <w:t>申报材料要求：需提交申报表（附件</w:t>
      </w:r>
      <w:r>
        <w:rPr>
          <w:color w:val="222222"/>
        </w:rPr>
        <w:t>2-</w:t>
      </w:r>
      <w:r>
        <w:rPr>
          <w:rFonts w:hint="eastAsia"/>
          <w:color w:val="222222"/>
        </w:rPr>
        <w:t>7）及支撑材料电子版、纸质版。</w:t>
      </w:r>
    </w:p>
    <w:p w:rsidR="001D7CC7" w:rsidRDefault="00EF2C8D">
      <w:pPr>
        <w:pStyle w:val="a3"/>
        <w:spacing w:after="0" w:line="400" w:lineRule="exact"/>
        <w:ind w:firstLineChars="200" w:firstLine="482"/>
        <w:rPr>
          <w:rFonts w:cs="Times New Roman"/>
          <w:b/>
          <w:bCs/>
          <w:color w:val="222222"/>
        </w:rPr>
      </w:pPr>
      <w:r>
        <w:rPr>
          <w:rFonts w:hint="eastAsia"/>
          <w:b/>
          <w:bCs/>
          <w:color w:val="222222"/>
        </w:rPr>
        <w:t>八、优秀指导老师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1.</w:t>
      </w:r>
      <w:r>
        <w:rPr>
          <w:rFonts w:hint="eastAsia"/>
          <w:color w:val="222222"/>
        </w:rPr>
        <w:t>评选条件：认真指导学生社会实践活动方案的设计优化</w:t>
      </w:r>
      <w:bookmarkStart w:id="0" w:name="_GoBack"/>
      <w:bookmarkEnd w:id="0"/>
      <w:r>
        <w:rPr>
          <w:rFonts w:hint="eastAsia"/>
          <w:color w:val="222222"/>
        </w:rPr>
        <w:t>、实践环节的组织实施，为活动的成功开展创造条件，工作积极性高、态度认真负责；不畏艰苦，亲临一线，能坚持全程指导学生创造性地进行实践，切实发挥指导教师作用，同学反映好，工作业绩突出。</w:t>
      </w:r>
    </w:p>
    <w:p w:rsidR="001D7CC7" w:rsidRDefault="00EF2C8D">
      <w:pPr>
        <w:pStyle w:val="a3"/>
        <w:spacing w:after="0" w:line="400" w:lineRule="exact"/>
        <w:ind w:firstLineChars="200" w:firstLine="480"/>
        <w:rPr>
          <w:rFonts w:cs="Times New Roman"/>
          <w:color w:val="222222"/>
        </w:rPr>
      </w:pPr>
      <w:r>
        <w:rPr>
          <w:color w:val="222222"/>
        </w:rPr>
        <w:t>2.</w:t>
      </w:r>
      <w:r>
        <w:rPr>
          <w:rFonts w:hint="eastAsia"/>
          <w:color w:val="222222"/>
        </w:rPr>
        <w:t>申报材料要求：需要提交申报表（附件</w:t>
      </w:r>
      <w:r>
        <w:rPr>
          <w:color w:val="222222"/>
        </w:rPr>
        <w:t>2-</w:t>
      </w:r>
      <w:r>
        <w:rPr>
          <w:rFonts w:hint="eastAsia"/>
          <w:color w:val="222222"/>
        </w:rPr>
        <w:t>8）及支撑材料电子版、纸质版。</w:t>
      </w:r>
    </w:p>
    <w:p w:rsidR="001D7CC7" w:rsidRDefault="001D7CC7">
      <w:pPr>
        <w:rPr>
          <w:rFonts w:ascii="宋体" w:cs="宋体"/>
          <w:b/>
          <w:bCs/>
          <w:color w:val="222222"/>
          <w:kern w:val="0"/>
          <w:sz w:val="24"/>
          <w:szCs w:val="24"/>
        </w:rPr>
      </w:pPr>
    </w:p>
    <w:sectPr w:rsidR="001D7CC7" w:rsidSect="001D7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E5" w:rsidRDefault="00FE08E5" w:rsidP="00E134AA">
      <w:r>
        <w:separator/>
      </w:r>
    </w:p>
  </w:endnote>
  <w:endnote w:type="continuationSeparator" w:id="0">
    <w:p w:rsidR="00FE08E5" w:rsidRDefault="00FE08E5" w:rsidP="00E13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E5" w:rsidRDefault="00FE08E5" w:rsidP="00E134AA">
      <w:r>
        <w:separator/>
      </w:r>
    </w:p>
  </w:footnote>
  <w:footnote w:type="continuationSeparator" w:id="0">
    <w:p w:rsidR="00FE08E5" w:rsidRDefault="00FE08E5" w:rsidP="00E13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C948"/>
    <w:multiLevelType w:val="singleLevel"/>
    <w:tmpl w:val="59C0C94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1E1DDC"/>
    <w:rsid w:val="00031791"/>
    <w:rsid w:val="0003377F"/>
    <w:rsid w:val="00137A92"/>
    <w:rsid w:val="001D7CC7"/>
    <w:rsid w:val="002B3439"/>
    <w:rsid w:val="002E3030"/>
    <w:rsid w:val="003D6164"/>
    <w:rsid w:val="004120C5"/>
    <w:rsid w:val="004546DD"/>
    <w:rsid w:val="00717C79"/>
    <w:rsid w:val="007E61F4"/>
    <w:rsid w:val="007F6C12"/>
    <w:rsid w:val="00A67B0C"/>
    <w:rsid w:val="00B14AD6"/>
    <w:rsid w:val="00B80507"/>
    <w:rsid w:val="00BB7F0F"/>
    <w:rsid w:val="00E134AA"/>
    <w:rsid w:val="00EF2C8D"/>
    <w:rsid w:val="00F72854"/>
    <w:rsid w:val="00FA3005"/>
    <w:rsid w:val="00FE08E5"/>
    <w:rsid w:val="03CA6A0D"/>
    <w:rsid w:val="1C225517"/>
    <w:rsid w:val="1C251163"/>
    <w:rsid w:val="212172D5"/>
    <w:rsid w:val="23472003"/>
    <w:rsid w:val="26A05113"/>
    <w:rsid w:val="292A256D"/>
    <w:rsid w:val="2B1E1DDC"/>
    <w:rsid w:val="2EC40E78"/>
    <w:rsid w:val="3AF61559"/>
    <w:rsid w:val="3BE01966"/>
    <w:rsid w:val="4E3B1211"/>
    <w:rsid w:val="56387811"/>
    <w:rsid w:val="566B55F6"/>
    <w:rsid w:val="5D794476"/>
    <w:rsid w:val="70C43F4C"/>
    <w:rsid w:val="7621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C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CC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13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34AA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3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34AA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2017-09-26T01:54:00Z</cp:lastPrinted>
  <dcterms:created xsi:type="dcterms:W3CDTF">2017-09-19T09:22:00Z</dcterms:created>
  <dcterms:modified xsi:type="dcterms:W3CDTF">2018-10-08T06:56:00Z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