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7E2FD"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附件：第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届“宣城高新杯”中国宣城大学生创新创业大赛获奖项目名单</w:t>
      </w:r>
    </w:p>
    <w:p w14:paraId="1139185F"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创新组</w:t>
      </w:r>
    </w:p>
    <w:tbl>
      <w:tblPr>
        <w:tblStyle w:val="3"/>
        <w:tblW w:w="95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15"/>
        <w:gridCol w:w="4045"/>
        <w:gridCol w:w="1113"/>
        <w:gridCol w:w="1113"/>
        <w:gridCol w:w="1113"/>
      </w:tblGrid>
      <w:tr w14:paraId="5E3A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2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路演</w:t>
            </w:r>
          </w:p>
          <w:p w14:paraId="7088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</w:t>
            </w:r>
          </w:p>
          <w:p w14:paraId="3C6C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A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7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</w:t>
            </w:r>
          </w:p>
          <w:p w14:paraId="007F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9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获奖选手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 w14:paraId="47A0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</w:tr>
      <w:tr w14:paraId="0DD3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9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4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创新组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唾液多靶标动态代谢监测纸基微流控方案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9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张书源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5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970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创新组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5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励磁肝癌血管栓塞剂——为肝移植患者生命续航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8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来欣宇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D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FE3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4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创新组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7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驱动航空超材料国产化领航项目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3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A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隗菀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8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C8D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8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创新组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茄果类蔬菜第四代智能育种技术研发及产业化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F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龙敏妍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52A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D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创新组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F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智注芯生——碳化硅高温离子注入机国产化创新项目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7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2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田家宝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9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183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创新组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智合成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・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抗癌芯——AI驱动紫杉醇绿色智能制造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2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葛语蒙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8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6B6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1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7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创新组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4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华芯智检——国内首创的PCB瑕疵检测仪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0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徐啟光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5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1BD1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创新组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F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“白昼伏净”——智能光伏清洁开拓者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5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金兆坤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6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B6F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D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创新组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F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优糖智控科技——可穿戴智能汗检领跑者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7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刘立夫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74E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创新组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E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“触”奇制胜——高效合成半导体氮化铝材料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A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B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宋佳恒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</w:tbl>
    <w:p w14:paraId="482C4939">
      <w:pPr>
        <w:pStyle w:val="2"/>
        <w:rPr>
          <w:rFonts w:hint="default"/>
          <w:lang w:val="en-US" w:eastAsia="zh-CN"/>
        </w:rPr>
      </w:pPr>
    </w:p>
    <w:p w14:paraId="14632F40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1943CE0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2B8D2B9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6F2F67E0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489A7DA8"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创业组</w:t>
      </w:r>
    </w:p>
    <w:tbl>
      <w:tblPr>
        <w:tblStyle w:val="3"/>
        <w:tblW w:w="952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30"/>
        <w:gridCol w:w="4050"/>
        <w:gridCol w:w="1110"/>
        <w:gridCol w:w="1096"/>
        <w:gridCol w:w="1096"/>
      </w:tblGrid>
      <w:tr w14:paraId="798A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路演</w:t>
            </w:r>
          </w:p>
          <w:p w14:paraId="45A2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B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</w:t>
            </w:r>
          </w:p>
          <w:p w14:paraId="53A3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3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</w:t>
            </w:r>
          </w:p>
          <w:p w14:paraId="07F7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54E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 w14:paraId="47BE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3E75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 w14:paraId="5553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 w14:paraId="66FC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1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创业组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基于量子工程的A1GaN铝镓氮基宽禁带半导体深紫外光源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1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D7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6433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EC9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A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创业组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厚海锐膜——静电纺纳米纤维技术应用与产业化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2A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许国杰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3878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1F8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A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创业组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微纳卫星高光谱高空分主被动成像载荷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4D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陈妮桑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4985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1B7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9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创业组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星驱科技——星链化时代的卫星电推进动力系统领航者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2A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吕振毅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0907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2A0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6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创业组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芯创科技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76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何梦婷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7ACF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3B4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C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创业组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D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一站式口腔数字化解决方案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E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B7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14A6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5BD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创业组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一种针对植物细菌病害的噬菌体防控技术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2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45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69F5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0E9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8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创业组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自旋纳米——低维磁性纳米中间体定制化系列产品及服务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F0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朱峻毅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65FE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284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6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创业组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E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翠力新生——农林废弃物资源化利用领军者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6D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1DA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826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31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AC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创业组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B4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智慧灵脉—中医脉诊数字化诊疗领航者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BE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3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2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337DFD9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713271B7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16082C67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110EDA0C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666517CF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23FB3480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72FF1B00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2926A002">
      <w:pPr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产业组</w:t>
      </w:r>
    </w:p>
    <w:tbl>
      <w:tblPr>
        <w:tblStyle w:val="3"/>
        <w:tblW w:w="951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40"/>
        <w:gridCol w:w="4335"/>
        <w:gridCol w:w="1050"/>
        <w:gridCol w:w="1081"/>
        <w:gridCol w:w="1081"/>
      </w:tblGrid>
      <w:tr w14:paraId="1A1E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9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路演</w:t>
            </w:r>
          </w:p>
          <w:p w14:paraId="1431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E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</w:t>
            </w:r>
          </w:p>
          <w:p w14:paraId="0EBA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8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1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</w:t>
            </w:r>
          </w:p>
          <w:p w14:paraId="76D0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6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 w14:paraId="5375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3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 w14:paraId="73E2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 w14:paraId="2E08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F70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B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产业组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B6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联禾能源——生物质油引领零碳革命，“液体黄金”开启绿色农业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9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89.42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E0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王卫明轩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4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 w14:paraId="220A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E0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C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产业组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BE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全流程检测与AI“光谱超脑”:绿色食品SERS智能监测方案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D8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87.8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F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闫子龙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72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184D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4B0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6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产业组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5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智驱科技——中国新能源汽车电机智能检测行业领跑者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C5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87.2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86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金兆坤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14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73B0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3F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D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产业组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C9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晶益求精——单晶硅光伏固废的绿色</w:t>
            </w:r>
          </w:p>
          <w:p w14:paraId="0DE5B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19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84.24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8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郝涵畅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8B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5FC2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BD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C5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产业组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C9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石榴石型立方相LLZ-Ta与聚环氧乙烷(PEO)的复合固体电解质膜的开发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16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83.92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D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李晨宇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96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</w:tbl>
    <w:p w14:paraId="65D29D6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C3B5C"/>
    <w:multiLevelType w:val="singleLevel"/>
    <w:tmpl w:val="979C3B5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828BD"/>
    <w:rsid w:val="0E4828BD"/>
    <w:rsid w:val="27232210"/>
    <w:rsid w:val="5A8701E9"/>
    <w:rsid w:val="7A7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ascii="MS Gothic" w:hAnsi="MS Gothic" w:eastAsia="MS Gothic" w:cs="MS Gothic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771</Words>
  <Characters>881</Characters>
  <Lines>0</Lines>
  <Paragraphs>0</Paragraphs>
  <TotalTime>4</TotalTime>
  <ScaleCrop>false</ScaleCrop>
  <LinksUpToDate>false</LinksUpToDate>
  <CharactersWithSpaces>882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2025-12-28T08:00:00Z</dcterms:created>
  <dc:creator>SDK.</dc:creator>
  <cp:lastModifiedBy>SDK.</cp:lastModifiedBy>
  <dcterms:modified xsi:type="dcterms:W3CDTF">2026-01-23T08:11:59Z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071C73C45EEB40F0BA20113DDA6D2EB0_11</vt:lpwstr>
  </property>
  <property fmtid="{D5CDD505-2E9C-101B-9397-08002B2CF9AE}" pid="4" name="KSOTemplateDocerSaveRecord">
    <vt:lpwstr>eyJoZGlkIjoiN2NjNmZiNDBmMDgzYTc1ZTYxMGE0Y2Q0YmZmMTM5N2EiLCJ1c2VySWQiOiI3MDA5NDM2NTIifQ==</vt:lpwstr>
  </property>
</Properties>
</file>