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0A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-58"/>
        <w:textAlignment w:val="auto"/>
        <w:rPr>
          <w:rFonts w:eastAsia="黑体"/>
          <w:szCs w:val="32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eastAsia="黑体"/>
          <w:szCs w:val="32"/>
        </w:rPr>
        <w:t>2</w:t>
      </w:r>
    </w:p>
    <w:p w14:paraId="44006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  <w:lang w:val="en-US" w:eastAsia="zh-CN"/>
        </w:rPr>
        <w:t>就业</w:t>
      </w:r>
      <w:r>
        <w:rPr>
          <w:rFonts w:hint="eastAsia" w:eastAsia="方正小标宋简体" w:cs="方正小标宋简体"/>
          <w:sz w:val="44"/>
          <w:szCs w:val="44"/>
        </w:rPr>
        <w:t>赛道比赛规则</w:t>
      </w:r>
    </w:p>
    <w:p w14:paraId="60803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</w:p>
    <w:p w14:paraId="060DD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  <w:lang w:val="en-US" w:eastAsia="zh-CN"/>
        </w:rPr>
        <w:t>一</w:t>
      </w:r>
      <w:r>
        <w:rPr>
          <w:rFonts w:hint="eastAsia" w:eastAsia="黑体" w:cs="仿宋_GB2312"/>
          <w:bCs/>
          <w:szCs w:val="32"/>
        </w:rPr>
        <w:t>、参赛材料要求</w:t>
      </w:r>
    </w:p>
    <w:p w14:paraId="08350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选手在大赛平台（</w:t>
      </w:r>
      <w:r>
        <w:rPr>
          <w:spacing w:val="-6"/>
        </w:rPr>
        <w:t>网址：</w:t>
      </w:r>
      <w:r>
        <w:t>zgs.chsi.com.cn）</w:t>
      </w:r>
      <w:r>
        <w:rPr>
          <w:rFonts w:hint="eastAsia" w:cs="仿宋_GB2312"/>
        </w:rPr>
        <w:t>提交以下参赛材料：</w:t>
      </w:r>
    </w:p>
    <w:p w14:paraId="38093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（一）求职简历（PDF格式）。</w:t>
      </w:r>
    </w:p>
    <w:p w14:paraId="47A9D9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（二）辅助证明材料，包括实践、实习、获奖等证明材料（PDF格式，整合为单个文件，不超过10MB）。</w:t>
      </w:r>
    </w:p>
    <w:p w14:paraId="2A1F2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  <w:lang w:val="en-US" w:eastAsia="zh-CN"/>
        </w:rPr>
        <w:t>二</w:t>
      </w:r>
      <w:r>
        <w:rPr>
          <w:rFonts w:hint="eastAsia" w:eastAsia="黑体" w:cs="仿宋_GB2312"/>
          <w:bCs/>
          <w:szCs w:val="32"/>
        </w:rPr>
        <w:t>、比赛环节</w:t>
      </w:r>
    </w:p>
    <w:p w14:paraId="0987B4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就业赛道设主题陈述、</w:t>
      </w:r>
      <w:r>
        <w:rPr>
          <w:rFonts w:hint="eastAsia" w:cs="仿宋_GB2312"/>
          <w:lang w:val="en-US" w:eastAsia="zh-CN"/>
        </w:rPr>
        <w:t>评委提问</w:t>
      </w:r>
      <w:r>
        <w:rPr>
          <w:rFonts w:hint="eastAsia" w:cs="仿宋_GB2312"/>
          <w:color w:val="000000"/>
          <w:szCs w:val="32"/>
        </w:rPr>
        <w:t>环节。</w:t>
      </w:r>
      <w:r>
        <w:rPr>
          <w:rFonts w:hint="eastAsia" w:ascii="仿宋_GB2312" w:hAnsi="仿宋_GB2312" w:cs="仿宋_GB2312"/>
          <w:color w:val="000000"/>
          <w:szCs w:val="32"/>
        </w:rPr>
        <w:t>各环节根据实际情况可适当调整。</w:t>
      </w:r>
    </w:p>
    <w:p w14:paraId="525E3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（一）主题陈述（</w:t>
      </w:r>
      <w:r>
        <w:rPr>
          <w:rFonts w:hint="eastAsia" w:cs="仿宋_GB2312"/>
          <w:lang w:val="en-US" w:eastAsia="zh-CN"/>
        </w:rPr>
        <w:t>5</w:t>
      </w:r>
      <w:r>
        <w:rPr>
          <w:rFonts w:hint="eastAsia" w:cs="仿宋_GB2312"/>
        </w:rPr>
        <w:t>分钟）：选手结合求职综合展示PPT，陈述个人求职意向和职业准备情况。</w:t>
      </w:r>
    </w:p>
    <w:p w14:paraId="206B1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</w:rPr>
      </w:pPr>
      <w:r>
        <w:rPr>
          <w:rFonts w:hint="eastAsia" w:cs="仿宋_GB2312"/>
        </w:rPr>
        <w:t>（二）</w:t>
      </w:r>
      <w:r>
        <w:rPr>
          <w:rFonts w:hint="eastAsia" w:cs="仿宋_GB2312"/>
          <w:lang w:val="en-US" w:eastAsia="zh-CN"/>
        </w:rPr>
        <w:t>评委提问</w:t>
      </w:r>
      <w:r>
        <w:rPr>
          <w:rFonts w:hint="eastAsia" w:cs="仿宋_GB2312"/>
        </w:rPr>
        <w:t>（</w:t>
      </w:r>
      <w:r>
        <w:rPr>
          <w:rFonts w:hint="eastAsia" w:cs="仿宋_GB2312"/>
          <w:lang w:val="en-US" w:eastAsia="zh-CN"/>
        </w:rPr>
        <w:t>2</w:t>
      </w:r>
      <w:r>
        <w:rPr>
          <w:rFonts w:hint="eastAsia" w:cs="仿宋_GB2312"/>
        </w:rPr>
        <w:t>分钟）：</w:t>
      </w:r>
      <w:r>
        <w:rPr>
          <w:rFonts w:hint="eastAsia" w:cs="仿宋_GB2312"/>
          <w:color w:val="000000"/>
        </w:rPr>
        <w:t>评委提出真</w:t>
      </w:r>
      <w:bookmarkStart w:id="0" w:name="_GoBack"/>
      <w:r>
        <w:rPr>
          <w:rFonts w:hint="eastAsia" w:cs="仿宋_GB2312"/>
          <w:color w:val="000000"/>
        </w:rPr>
        <w:t>实工作场景中可能遇到的问题，选手提出解决方案；评委结合选手陈述自由提问。</w:t>
      </w:r>
    </w:p>
    <w:p w14:paraId="28565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  <w:lang w:val="en-US" w:eastAsia="zh-CN"/>
        </w:rPr>
        <w:t>三</w:t>
      </w:r>
      <w:r>
        <w:rPr>
          <w:rFonts w:hint="eastAsia" w:eastAsia="黑体" w:cs="仿宋_GB2312"/>
          <w:bCs/>
          <w:szCs w:val="32"/>
        </w:rPr>
        <w:t>、评审标准</w:t>
      </w:r>
    </w:p>
    <w:tbl>
      <w:tblPr>
        <w:tblStyle w:val="12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6408"/>
        <w:gridCol w:w="810"/>
      </w:tblGrid>
      <w:tr w14:paraId="17143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02" w:type="pct"/>
            <w:vAlign w:val="center"/>
          </w:tcPr>
          <w:p w14:paraId="37C7A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26" w:type="pct"/>
            <w:vAlign w:val="center"/>
          </w:tcPr>
          <w:p w14:paraId="0CB95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3A08A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5FA0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73E61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26" w:type="pct"/>
            <w:vAlign w:val="center"/>
          </w:tcPr>
          <w:p w14:paraId="2BE12D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vAlign w:val="center"/>
          </w:tcPr>
          <w:p w14:paraId="3B31D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10</w:t>
            </w:r>
          </w:p>
        </w:tc>
      </w:tr>
      <w:tr w14:paraId="12F7C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1F839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41FF2F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深入调研并准确把握目标职业的任职要求、工作内容、业务流程和发展路径等</w:t>
            </w:r>
          </w:p>
        </w:tc>
        <w:tc>
          <w:tcPr>
            <w:tcW w:w="471" w:type="pct"/>
            <w:vMerge w:val="continue"/>
            <w:vAlign w:val="center"/>
          </w:tcPr>
          <w:p w14:paraId="492DB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132F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402B8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岗位</w:t>
            </w:r>
          </w:p>
          <w:p w14:paraId="04B4A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胜任力</w:t>
            </w:r>
          </w:p>
        </w:tc>
        <w:tc>
          <w:tcPr>
            <w:tcW w:w="3726" w:type="pct"/>
            <w:vAlign w:val="center"/>
          </w:tcPr>
          <w:p w14:paraId="4DC0D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471" w:type="pct"/>
            <w:vAlign w:val="center"/>
          </w:tcPr>
          <w:p w14:paraId="3580A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28D6C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555C5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38A71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471" w:type="pct"/>
            <w:vAlign w:val="center"/>
          </w:tcPr>
          <w:p w14:paraId="09072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5CAF0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exact"/>
          <w:jc w:val="center"/>
        </w:trPr>
        <w:tc>
          <w:tcPr>
            <w:tcW w:w="802" w:type="pct"/>
            <w:vAlign w:val="center"/>
          </w:tcPr>
          <w:p w14:paraId="0D523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发展潜力</w:t>
            </w:r>
          </w:p>
        </w:tc>
        <w:tc>
          <w:tcPr>
            <w:tcW w:w="3726" w:type="pct"/>
            <w:vAlign w:val="center"/>
          </w:tcPr>
          <w:p w14:paraId="19076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pacing w:val="-6"/>
                <w:sz w:val="28"/>
                <w:szCs w:val="28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471" w:type="pct"/>
            <w:vAlign w:val="center"/>
          </w:tcPr>
          <w:p w14:paraId="57326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</w:t>
            </w:r>
          </w:p>
        </w:tc>
      </w:tr>
      <w:tr w14:paraId="0D089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802" w:type="pct"/>
            <w:vAlign w:val="center"/>
          </w:tcPr>
          <w:p w14:paraId="3402A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26" w:type="pct"/>
            <w:vAlign w:val="center"/>
          </w:tcPr>
          <w:p w14:paraId="76E99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0CCDA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60" w:leftChars="-50" w:right="-160" w:rightChars="-5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356298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left"/>
        <w:textAlignment w:val="auto"/>
        <w:rPr>
          <w:rFonts w:ascii="仿宋_GB2312" w:hAnsi="仿宋_GB2312" w:cs="仿宋_GB2312"/>
          <w:color w:val="000000"/>
          <w:kern w:val="0"/>
          <w:szCs w:val="32"/>
          <w:lang w:bidi="ar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4" w:right="1800" w:bottom="1871" w:left="1800" w:header="851" w:footer="1531" w:gutter="0"/>
      <w:pgNumType w:fmt="decimal" w:start="8"/>
      <w:cols w:space="72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D9BAB40-268B-4772-BAD9-3B0FB71EE92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557C7343-5EA6-4578-8A57-A30D361AADA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78FE40A5-9330-4408-82E6-8C077AA36844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2E0100E9-9BB7-4C94-AB93-26F39E9D77C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81FDAC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0DD425">
                          <w:pPr>
                            <w:pStyle w:val="7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toOTtdQAAAAEAQAADwAAAAAAAAABACAAAAAiAAAAZHJzL2Rvd25yZXYueG1s&#10;UEsBAhQAFAAAAAgAh07iQB2RrL7DAQAAegMAAA4AAAAAAAAAAQAgAAAAIwEAAGRycy9lMm9Eb2Mu&#10;eG1sUEsFBgAAAAAGAAYAWQEAAFg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770DD425">
                    <w:pPr>
                      <w:pStyle w:val="7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CC294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78DAE"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9A8802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88793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0073E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oNotDisplayPageBoundaries w:val="1"/>
  <w:embedTrueTypeFonts/>
  <w:saveSubsetFonts/>
  <w:bordersDoNotSurroundHeader w:val="0"/>
  <w:bordersDoNotSurroundFooter w:val="0"/>
  <w:documentProtection w:enforcement="0"/>
  <w:defaultTabStop w:val="0"/>
  <w:hyphenationZone w:val="36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B802BF"/>
    <w:rsid w:val="1C314BB5"/>
    <w:rsid w:val="220E25FD"/>
    <w:rsid w:val="6AF87184"/>
    <w:rsid w:val="7C3F6D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jc w:val="left"/>
    </w:pPr>
  </w:style>
  <w:style w:type="paragraph" w:styleId="4">
    <w:name w:val="Body Text"/>
    <w:basedOn w:val="1"/>
    <w:next w:val="1"/>
    <w:link w:val="21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22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customStyle="1" w:styleId="17">
    <w:name w:val="_Style 16"/>
    <w:basedOn w:val="1"/>
    <w:qFormat/>
    <w:uiPriority w:val="34"/>
    <w:pPr>
      <w:ind w:firstLine="420"/>
    </w:pPr>
  </w:style>
  <w:style w:type="paragraph" w:customStyle="1" w:styleId="18">
    <w:name w:val="修订1"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customStyle="1" w:styleId="19">
    <w:name w:val="Revision"/>
    <w:semiHidden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customStyle="1" w:styleId="20">
    <w:name w:val="批注文字 字符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21">
    <w:name w:val="正文文本 字符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character" w:customStyle="1" w:styleId="22">
    <w:name w:val="批注框文本 字符"/>
    <w:basedOn w:val="13"/>
    <w:link w:val="6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488</Words>
  <Characters>522</Characters>
  <Lines>137</Lines>
  <Paragraphs>36</Paragraphs>
  <TotalTime>10</TotalTime>
  <ScaleCrop>false</ScaleCrop>
  <LinksUpToDate>false</LinksUpToDate>
  <CharactersWithSpaces>522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2022-04-12T16:51:00Z</dcterms:created>
  <dc:creator>Dell</dc:creator>
  <cp:lastModifiedBy>Cheng</cp:lastModifiedBy>
  <cp:lastPrinted>2026-10-10T14:05:00Z</cp:lastPrinted>
  <dcterms:modified xsi:type="dcterms:W3CDTF">2026-10-23T09:22:48Z</dcterms:modified>
  <dc:title>教学函〔2026〕2号</dc:title>
  <cp:revision>1235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E8D16A6E6F1F42C88C2E3FFD2D65EC36_13</vt:lpwstr>
  </property>
  <property fmtid="{D5CDD505-2E9C-101B-9397-08002B2CF9AE}" pid="4" name="KSOTemplateDocerSaveRecord">
    <vt:lpwstr>eyJoZGlkIjoiZThmZjY0NTAwNGEwYjNmMDVlYmI3NzNmNTZjMjdjMDciLCJ1c2VySWQiOiI0Mjg2MDE5MjIifQ==</vt:lpwstr>
  </property>
</Properties>
</file>